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85B6" w14:textId="77777777" w:rsidR="00CF3E00" w:rsidRPr="00CF3E00" w:rsidRDefault="00CF3E00" w:rsidP="00CF3E00">
      <w:pPr>
        <w:pStyle w:val="a3"/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CF3E00"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  <w:t>ИИН 680428402098</w:t>
      </w:r>
    </w:p>
    <w:p w14:paraId="2C71F400" w14:textId="2B0A7E38" w:rsidR="00CF3E00" w:rsidRPr="00CF3E00" w:rsidRDefault="00CF3E00" w:rsidP="00CF3E00">
      <w:pPr>
        <w:pStyle w:val="a3"/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</w:pPr>
      <w:r w:rsidRPr="00CF3E00">
        <w:rPr>
          <w:rStyle w:val="selectable-text"/>
          <w:rFonts w:ascii="Times New Roman" w:hAnsi="Times New Roman" w:cs="Times New Roman"/>
          <w:b/>
          <w:sz w:val="20"/>
          <w:szCs w:val="20"/>
        </w:rPr>
        <w:t xml:space="preserve">ЖЕТПИСБАЕВА </w:t>
      </w:r>
      <w:proofErr w:type="spellStart"/>
      <w:r w:rsidRPr="00CF3E00">
        <w:rPr>
          <w:rStyle w:val="selectable-text"/>
          <w:rFonts w:ascii="Times New Roman" w:hAnsi="Times New Roman" w:cs="Times New Roman"/>
          <w:b/>
          <w:sz w:val="20"/>
          <w:szCs w:val="20"/>
        </w:rPr>
        <w:t>Алия</w:t>
      </w:r>
      <w:proofErr w:type="spellEnd"/>
      <w:r w:rsidRPr="00CF3E00">
        <w:rPr>
          <w:rStyle w:val="selectable-text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F3E00">
        <w:rPr>
          <w:rStyle w:val="selectable-text"/>
          <w:rFonts w:ascii="Times New Roman" w:hAnsi="Times New Roman" w:cs="Times New Roman"/>
          <w:b/>
          <w:sz w:val="20"/>
          <w:szCs w:val="20"/>
        </w:rPr>
        <w:t>Енбекбаевна</w:t>
      </w:r>
      <w:proofErr w:type="spellEnd"/>
      <w:r w:rsidRPr="00CF3E00"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14:paraId="30044578" w14:textId="42956945" w:rsidR="00CF3E00" w:rsidRPr="00CF3E00" w:rsidRDefault="00CF3E00" w:rsidP="00CF3E00">
      <w:pPr>
        <w:pStyle w:val="a3"/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</w:pPr>
      <w:r w:rsidRPr="00CF3E00"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  <w:t>№</w:t>
      </w:r>
      <w:r w:rsidR="004C0CCA" w:rsidRPr="00CF3E00"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  <w:t>116 Дина Нұрпейісова атындағы жалпы орта білім беретін мектебі</w:t>
      </w:r>
      <w:r w:rsidRPr="00CF3E00"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  <w:t>нің қ</w:t>
      </w:r>
      <w:r w:rsidRPr="00CF3E00"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  <w:t>азақ тілі мен әдебиеті пәні</w:t>
      </w:r>
      <w:r w:rsidRPr="00CF3E00"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  <w:t xml:space="preserve"> мұғалімі.</w:t>
      </w:r>
    </w:p>
    <w:p w14:paraId="333A6239" w14:textId="421D2DA8" w:rsidR="004C0CCA" w:rsidRPr="00CF3E00" w:rsidRDefault="00CF3E00" w:rsidP="00CF3E00">
      <w:pPr>
        <w:pStyle w:val="a3"/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</w:pPr>
      <w:r w:rsidRPr="00CF3E00"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  <w:t xml:space="preserve">Шымкент </w:t>
      </w:r>
      <w:r w:rsidRPr="00CF3E00">
        <w:rPr>
          <w:rStyle w:val="selectable-text"/>
          <w:rFonts w:ascii="Times New Roman" w:hAnsi="Times New Roman" w:cs="Times New Roman"/>
          <w:b/>
          <w:sz w:val="20"/>
          <w:szCs w:val="20"/>
          <w:lang w:val="kk-KZ"/>
        </w:rPr>
        <w:t>қаласы</w:t>
      </w:r>
    </w:p>
    <w:bookmarkEnd w:id="0"/>
    <w:p w14:paraId="7B190B4C" w14:textId="77777777" w:rsidR="00326CA6" w:rsidRPr="00CF3E00" w:rsidRDefault="00326CA6" w:rsidP="00CF3E00">
      <w:pPr>
        <w:pStyle w:val="a3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</w:p>
    <w:p w14:paraId="6A269B72" w14:textId="1E666144" w:rsidR="00DB780D" w:rsidRPr="00CF3E00" w:rsidRDefault="00CF3E00" w:rsidP="00CF3E00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CF3E00">
        <w:rPr>
          <w:rFonts w:ascii="Times New Roman" w:hAnsi="Times New Roman" w:cs="Times New Roman"/>
          <w:b/>
          <w:sz w:val="20"/>
          <w:szCs w:val="20"/>
          <w:lang w:val="kk-KZ" w:eastAsia="ru-RU"/>
        </w:rPr>
        <w:t>ҚАДЫР МЫРЗА ӘЛІ «АРАЛЫМ» ӨЛЕҢІ</w:t>
      </w:r>
    </w:p>
    <w:p w14:paraId="6626558E" w14:textId="77777777" w:rsidR="00177726" w:rsidRPr="00CF3E00" w:rsidRDefault="00177726" w:rsidP="00CF3E00">
      <w:pPr>
        <w:pStyle w:val="a3"/>
        <w:rPr>
          <w:rFonts w:ascii="Times New Roman" w:hAnsi="Times New Roman" w:cs="Times New Roman"/>
          <w:sz w:val="20"/>
          <w:szCs w:val="20"/>
          <w:lang w:val="kk-KZ" w:eastAsia="ru-RU"/>
        </w:rPr>
      </w:pPr>
    </w:p>
    <w:tbl>
      <w:tblPr>
        <w:tblW w:w="1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FCFCF"/>
          <w:insideV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6520"/>
      </w:tblGrid>
      <w:tr w:rsidR="00CF3E00" w:rsidRPr="00CF3E00" w14:paraId="7AD9745A" w14:textId="77777777" w:rsidTr="00CF3E00">
        <w:trPr>
          <w:trHeight w:val="22"/>
        </w:trPr>
        <w:tc>
          <w:tcPr>
            <w:tcW w:w="5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F756F" w14:textId="77777777" w:rsidR="00DB780D" w:rsidRPr="00CF3E00" w:rsidRDefault="00DB780D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8E377" w14:textId="3EF7155D" w:rsidR="00DB780D" w:rsidRPr="00CF3E00" w:rsidRDefault="00CF3E00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10.3.5.1 М</w:t>
            </w:r>
            <w:r w:rsidR="00E877CE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әтін тақырыбына байланысты қосымша материалдарды энциклопедиялардан тауып, ортақ қорытындылар жасау;</w:t>
            </w:r>
          </w:p>
          <w:p w14:paraId="025B124B" w14:textId="3C862800" w:rsidR="00E877CE" w:rsidRPr="00CF3E00" w:rsidRDefault="00CF3E00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10.5.1.3 С</w:t>
            </w:r>
            <w:r w:rsidR="00E877CE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ан есімінің жасалу жолдарын білу.</w:t>
            </w:r>
          </w:p>
        </w:tc>
      </w:tr>
      <w:tr w:rsidR="00CF3E00" w:rsidRPr="00CF3E00" w14:paraId="02EB7FCF" w14:textId="77777777" w:rsidTr="00CF3E00">
        <w:tc>
          <w:tcPr>
            <w:tcW w:w="5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187E1" w14:textId="77777777" w:rsidR="00326CA6" w:rsidRPr="00CF3E00" w:rsidRDefault="00326CA6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Сабақтың</w:t>
            </w:r>
            <w:proofErr w:type="spellEnd"/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66B6C" w14:textId="7DA93803" w:rsidR="00326CA6" w:rsidRPr="00CF3E00" w:rsidRDefault="00CF3E00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 М</w:t>
            </w:r>
            <w:r w:rsidR="00326CA6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әтін тақырыбына байланысты қосымша материалдарды энциклопедиялардан тауып, ортақ қорытындылар жасайды;</w:t>
            </w:r>
          </w:p>
          <w:p w14:paraId="61E40047" w14:textId="21FD38BB" w:rsidR="00326CA6" w:rsidRPr="00CF3E00" w:rsidRDefault="00CF3E00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 С</w:t>
            </w:r>
            <w:r w:rsidR="00326CA6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ан есімінің жасалу жолдарын біледі.</w:t>
            </w:r>
          </w:p>
        </w:tc>
      </w:tr>
    </w:tbl>
    <w:p w14:paraId="1F92DDC6" w14:textId="77777777" w:rsidR="00DB780D" w:rsidRPr="00CF3E00" w:rsidRDefault="00DB780D" w:rsidP="00CF3E00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CF3E00">
        <w:rPr>
          <w:rFonts w:ascii="Times New Roman" w:hAnsi="Times New Roman" w:cs="Times New Roman"/>
          <w:b/>
          <w:sz w:val="20"/>
          <w:szCs w:val="20"/>
          <w:lang w:eastAsia="ru-RU"/>
        </w:rPr>
        <w:t>Сабақтың</w:t>
      </w:r>
      <w:proofErr w:type="spellEnd"/>
      <w:r w:rsidRPr="00CF3E0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CF3E00">
        <w:rPr>
          <w:rFonts w:ascii="Times New Roman" w:hAnsi="Times New Roman" w:cs="Times New Roman"/>
          <w:b/>
          <w:sz w:val="20"/>
          <w:szCs w:val="20"/>
          <w:lang w:eastAsia="ru-RU"/>
        </w:rPr>
        <w:t>барысы</w:t>
      </w:r>
      <w:proofErr w:type="spellEnd"/>
    </w:p>
    <w:tbl>
      <w:tblPr>
        <w:tblW w:w="1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3998"/>
        <w:gridCol w:w="1994"/>
        <w:gridCol w:w="2198"/>
        <w:gridCol w:w="1761"/>
      </w:tblGrid>
      <w:tr w:rsidR="00CF3E00" w:rsidRPr="00CF3E00" w14:paraId="79AF56D1" w14:textId="77777777" w:rsidTr="00CF3E00"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2C9E6" w14:textId="723EEBC4" w:rsidR="00DB780D" w:rsidRPr="00CF3E00" w:rsidRDefault="00CF3E00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="00DB780D"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уа</w:t>
            </w:r>
            <w:proofErr w:type="gramEnd"/>
            <w:r w:rsidR="00DB780D"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қыт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ы</w:t>
            </w:r>
          </w:p>
        </w:tc>
        <w:tc>
          <w:tcPr>
            <w:tcW w:w="39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86CA5" w14:textId="77777777" w:rsidR="00DB780D" w:rsidRPr="00CF3E00" w:rsidRDefault="00DB780D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Педагогтің</w:t>
            </w:r>
            <w:proofErr w:type="spellEnd"/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әрекеті</w:t>
            </w:r>
            <w:proofErr w:type="spellEnd"/>
          </w:p>
        </w:tc>
        <w:tc>
          <w:tcPr>
            <w:tcW w:w="19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CEBF4" w14:textId="77777777" w:rsidR="00DB780D" w:rsidRPr="00CF3E00" w:rsidRDefault="00DB780D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Оқушының</w:t>
            </w:r>
            <w:proofErr w:type="spellEnd"/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әрекеті</w:t>
            </w:r>
            <w:proofErr w:type="spellEnd"/>
          </w:p>
        </w:tc>
        <w:tc>
          <w:tcPr>
            <w:tcW w:w="21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4CCB3" w14:textId="77777777" w:rsidR="00DB780D" w:rsidRPr="00CF3E00" w:rsidRDefault="00DB780D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</w:p>
        </w:tc>
        <w:tc>
          <w:tcPr>
            <w:tcW w:w="1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DDFCC" w14:textId="77777777" w:rsidR="00DB780D" w:rsidRPr="00CF3E00" w:rsidRDefault="00DB780D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Ресурстар</w:t>
            </w:r>
            <w:proofErr w:type="spellEnd"/>
          </w:p>
        </w:tc>
      </w:tr>
      <w:tr w:rsidR="00CF3E00" w:rsidRPr="00CF3E00" w14:paraId="54C5BC95" w14:textId="77777777" w:rsidTr="00CF3E00"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29B97" w14:textId="77777777" w:rsidR="00DB780D" w:rsidRPr="00CF3E00" w:rsidRDefault="00E250D0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басы</w:t>
            </w:r>
          </w:p>
        </w:tc>
        <w:tc>
          <w:tcPr>
            <w:tcW w:w="39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37DFE0" w14:textId="77777777" w:rsidR="00DB780D" w:rsidRPr="00CF3E00" w:rsidRDefault="00EB3FB6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Ұйымдастыру кезеңі</w:t>
            </w:r>
            <w:r w:rsidR="00A41574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.</w:t>
            </w:r>
          </w:p>
          <w:p w14:paraId="75945D0D" w14:textId="3B8ED9C6" w:rsidR="00EB3FB6" w:rsidRPr="00CF3E00" w:rsidRDefault="00EB3FB6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Оқушыларды </w:t>
            </w:r>
            <w:r w:rsidR="0013404E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конфетпен </w:t>
            </w:r>
            <w:r w:rsidR="00641264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  <w:r w:rsidR="00A41574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топқа біріктіру.</w:t>
            </w:r>
          </w:p>
          <w:p w14:paraId="57C2C344" w14:textId="77777777" w:rsidR="00A41574" w:rsidRPr="00CF3E00" w:rsidRDefault="00A41574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 топ –</w:t>
            </w:r>
            <w:r w:rsidR="00641264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Арал</w:t>
            </w:r>
          </w:p>
          <w:p w14:paraId="65C9F82B" w14:textId="77777777" w:rsidR="00A41574" w:rsidRPr="00CF3E00" w:rsidRDefault="00641264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A41574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топ –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Аралым</w:t>
            </w:r>
          </w:p>
          <w:p w14:paraId="10427C1D" w14:textId="77777777" w:rsidR="00EB3FB6" w:rsidRPr="00CF3E00" w:rsidRDefault="00EB3FB6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Психологиялық ахуал қалыптастыру.</w:t>
            </w:r>
          </w:p>
          <w:p w14:paraId="31D94D58" w14:textId="6A26AF3B" w:rsidR="0013404E" w:rsidRPr="00CF3E00" w:rsidRDefault="00326CA6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«Жанымдағы дос» әдісі арқылы оқушылар</w:t>
            </w:r>
          </w:p>
          <w:p w14:paraId="58EAD88D" w14:textId="3954979E" w:rsidR="00A41574" w:rsidRPr="00CF3E00" w:rsidRDefault="00326CA6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бір-біріне тілек тілейді.</w:t>
            </w:r>
          </w:p>
          <w:p w14:paraId="44826F9D" w14:textId="77777777" w:rsidR="00EB3FB6" w:rsidRPr="00CF3E00" w:rsidRDefault="00EB3FB6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Үй тапсырмасын пысықтау.</w:t>
            </w:r>
          </w:p>
          <w:p w14:paraId="5B00C46F" w14:textId="77777777" w:rsidR="00EB3FB6" w:rsidRPr="00CF3E00" w:rsidRDefault="0017796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Арал өлең шумақтарын жатқа айту.</w:t>
            </w:r>
          </w:p>
          <w:p w14:paraId="15179197" w14:textId="43128A68" w:rsidR="00762286" w:rsidRPr="00CF3E00" w:rsidRDefault="00DB1594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470EDF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Миға шабуыл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» әдісі арқылы </w:t>
            </w:r>
            <w:r w:rsidR="00762286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«Арал теңізі» тақырыбында бейнебаянды көріп оқушылар жаңа сабақтың тақырыбын анықтайды.</w:t>
            </w:r>
          </w:p>
          <w:p w14:paraId="4438FBC9" w14:textId="77777777" w:rsidR="00762286" w:rsidRPr="00CF3E00" w:rsidRDefault="00762286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1-тапсырма. Ой түрткі.</w:t>
            </w:r>
          </w:p>
          <w:p w14:paraId="5920351F" w14:textId="77777777" w:rsidR="008473DC" w:rsidRPr="00CF3E00" w:rsidRDefault="008473D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*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Бейнебаяннан не көрдіңіздер?</w:t>
            </w:r>
          </w:p>
          <w:p w14:paraId="43A2BDB4" w14:textId="77777777" w:rsidR="00762286" w:rsidRPr="00CF3E00" w:rsidRDefault="008473D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*</w:t>
            </w:r>
            <w:r w:rsidR="00762286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Қазақстанның экологиясы дегенде неліктен алдымен Арал теңізін айтамыз?</w:t>
            </w:r>
          </w:p>
          <w:p w14:paraId="250956CA" w14:textId="5F470834" w:rsidR="0050789C" w:rsidRPr="00CF3E00" w:rsidRDefault="00762286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*Арал өңірінің экологиясы не себепті бүкіл ғаламды алаңдатып отыр?</w:t>
            </w:r>
          </w:p>
          <w:p w14:paraId="7253459E" w14:textId="77777777" w:rsidR="0050789C" w:rsidRPr="00CF3E00" w:rsidRDefault="0050789C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сабақ.</w:t>
            </w:r>
          </w:p>
          <w:p w14:paraId="1EFE8825" w14:textId="696D9E3E" w:rsidR="00762286" w:rsidRPr="00CF3E00" w:rsidRDefault="0050789C" w:rsidP="00CF3E00">
            <w:pPr>
              <w:pStyle w:val="a3"/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</w:pPr>
            <w:r w:rsidRPr="00CF3E00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Оқушыларды сабақтың тақырыбы және мақсатымен таныстыру.</w:t>
            </w:r>
          </w:p>
        </w:tc>
        <w:tc>
          <w:tcPr>
            <w:tcW w:w="19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B9C5CA" w14:textId="77777777" w:rsidR="00DB780D" w:rsidRPr="00CF3E00" w:rsidRDefault="00326CA6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сәлемдеседі.</w:t>
            </w:r>
          </w:p>
          <w:p w14:paraId="1E7B8557" w14:textId="77777777" w:rsidR="00177962" w:rsidRPr="00CF3E00" w:rsidRDefault="0017796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Топқа бірігеді</w:t>
            </w:r>
          </w:p>
          <w:p w14:paraId="441DBE04" w14:textId="25BF4159" w:rsidR="0050789C" w:rsidRPr="00CF3E00" w:rsidRDefault="00326CA6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</w:t>
            </w:r>
          </w:p>
          <w:p w14:paraId="440F84D5" w14:textId="77777777" w:rsidR="00326CA6" w:rsidRPr="00CF3E00" w:rsidRDefault="00326CA6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бір-біріне тілек тілейді.</w:t>
            </w:r>
          </w:p>
          <w:p w14:paraId="39F6714B" w14:textId="77777777" w:rsidR="00FF48F8" w:rsidRPr="00CF3E00" w:rsidRDefault="0017796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жатқа айтады.</w:t>
            </w:r>
          </w:p>
          <w:p w14:paraId="6555A3A1" w14:textId="15E748F7" w:rsidR="00B40C33" w:rsidRPr="00CF3E00" w:rsidRDefault="00B40C33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бейнебаян көріп тақырыбын анықтайды.</w:t>
            </w:r>
          </w:p>
          <w:p w14:paraId="5BEA6D2B" w14:textId="77777777" w:rsidR="00B40C33" w:rsidRPr="00CF3E00" w:rsidRDefault="00B40C33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C29EC20" w14:textId="7D494816" w:rsidR="00326CA6" w:rsidRPr="00CF3E00" w:rsidRDefault="00FF48F8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сұрақтарға белсенділік танытып жауап береді.</w:t>
            </w:r>
          </w:p>
        </w:tc>
        <w:tc>
          <w:tcPr>
            <w:tcW w:w="21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544032" w14:textId="353ACB4D" w:rsidR="001B513C" w:rsidRPr="00CF3E00" w:rsidRDefault="001B513C" w:rsidP="00CF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Қалыптастырушы бағалау.</w:t>
            </w:r>
          </w:p>
          <w:p w14:paraId="1E2F9D53" w14:textId="456F581C" w:rsidR="00DB780D" w:rsidRPr="00CF3E00" w:rsidRDefault="001B513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оқушыларды сабаққа қатысу белсенділігі мен  сұрақтарға жауап беру деңгейіне қарай 10 баллдық жүйеде бағалайды және а</w:t>
            </w:r>
            <w:r w:rsidR="004D7E9E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уызша кері байланыс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беріп отырады</w:t>
            </w:r>
            <w:r w:rsidR="00B40C33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14:paraId="23B346DB" w14:textId="77777777" w:rsidR="004D7E9E" w:rsidRPr="00CF3E00" w:rsidRDefault="004D7E9E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Керемет!</w:t>
            </w:r>
          </w:p>
          <w:p w14:paraId="2FB200E6" w14:textId="77777777" w:rsidR="004D7E9E" w:rsidRPr="00CF3E00" w:rsidRDefault="004D7E9E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Тамаша!</w:t>
            </w:r>
          </w:p>
          <w:p w14:paraId="5AD93A04" w14:textId="77777777" w:rsidR="004D7E9E" w:rsidRPr="00CF3E00" w:rsidRDefault="004D7E9E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Жарайсың!</w:t>
            </w:r>
          </w:p>
          <w:p w14:paraId="5A9389B6" w14:textId="77777777" w:rsidR="001B513C" w:rsidRPr="00CF3E00" w:rsidRDefault="001B513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916F849" w14:textId="77777777" w:rsidR="00A41574" w:rsidRPr="00CF3E00" w:rsidRDefault="00A41574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Топ басшыларына бағалау парағы беріледі.</w:t>
            </w:r>
          </w:p>
          <w:p w14:paraId="313FFB50" w14:textId="77777777" w:rsidR="00A41574" w:rsidRPr="00CF3E00" w:rsidRDefault="00A41574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E98EA06" w14:textId="7F5F5CF7" w:rsidR="00987502" w:rsidRPr="00CF3E00" w:rsidRDefault="001B513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бір-бірін бағалайды.</w:t>
            </w:r>
          </w:p>
        </w:tc>
        <w:tc>
          <w:tcPr>
            <w:tcW w:w="1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6F0B3" w14:textId="77777777" w:rsidR="00DB780D" w:rsidRPr="00CF3E00" w:rsidRDefault="0050789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Слайд</w:t>
            </w:r>
          </w:p>
          <w:p w14:paraId="67622423" w14:textId="5B94001D" w:rsidR="0013404E" w:rsidRPr="00CF3E00" w:rsidRDefault="0013404E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Конфеттер</w:t>
            </w:r>
          </w:p>
          <w:p w14:paraId="615CDB11" w14:textId="102DF702" w:rsidR="0050789C" w:rsidRPr="00CF3E00" w:rsidRDefault="00D2254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69C17F" wp14:editId="4A3100B3">
                  <wp:extent cx="571500" cy="412822"/>
                  <wp:effectExtent l="0" t="0" r="0" b="6350"/>
                  <wp:docPr id="1" name="Рисунок 1" descr="https://avatars.mds.yandex.net/i?id=4c8da423fd67f265395e6a799d9407d6788e9fc3-105779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4c8da423fd67f265395e6a799d9407d6788e9fc3-1057794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19" cy="41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58D82" w14:textId="729C57F8" w:rsidR="00B40C33" w:rsidRPr="00CF3E00" w:rsidRDefault="00B40C33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F5B7AD" wp14:editId="32635AE1">
                  <wp:extent cx="447675" cy="295519"/>
                  <wp:effectExtent l="0" t="0" r="0" b="9525"/>
                  <wp:docPr id="3" name="Рисунок 3" descr="https://avatars.mds.yandex.net/i?id=bd16e08f3cbfd3fa64d15a8b6e8415ec_l-9147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bd16e08f3cbfd3fa64d15a8b6e8415ec_l-9147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02" cy="29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2542" w:rsidRPr="00CF3E0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978A84" wp14:editId="76A9CF54">
                  <wp:extent cx="390525" cy="271794"/>
                  <wp:effectExtent l="0" t="0" r="0" b="0"/>
                  <wp:docPr id="14" name="Рисунок 14" descr="https://cdn3.vectorstock.com/i/1000x1000/91/82/happy-smiley-emoticon-giving-thumbs-up-vector-5799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3.vectorstock.com/i/1000x1000/91/82/happy-smiley-emoticon-giving-thumbs-up-vector-57991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73"/>
                          <a:stretch/>
                        </pic:blipFill>
                        <pic:spPr bwMode="auto">
                          <a:xfrm>
                            <a:off x="0" y="0"/>
                            <a:ext cx="392141" cy="27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22542" w:rsidRPr="00CF3E0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1168CA" wp14:editId="5FEDE845">
                  <wp:extent cx="428625" cy="428625"/>
                  <wp:effectExtent l="0" t="0" r="9525" b="9525"/>
                  <wp:docPr id="29" name="Рисунок 29" descr="https://sun9-77.userapi.com/impg/jm7KobZLt_mxE1PltYnYjxxI0FCeX6yFSEZxMw/k6xhUVOpfqw.jpg?size=130x130&amp;quality=95&amp;sign=a97c0cb1ccc896d942e8f8ac4d610ba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77.userapi.com/impg/jm7KobZLt_mxE1PltYnYjxxI0FCeX6yFSEZxMw/k6xhUVOpfqw.jpg?size=130x130&amp;quality=95&amp;sign=a97c0cb1ccc896d942e8f8ac4d610ba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5015A" w14:textId="77777777" w:rsidR="00762286" w:rsidRPr="00CF3E00" w:rsidRDefault="00762286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«Арал теңізі» туралы бейнебаян</w:t>
            </w:r>
          </w:p>
          <w:p w14:paraId="752879F9" w14:textId="72E7BB7A" w:rsidR="002A774D" w:rsidRPr="00CF3E00" w:rsidRDefault="00710CF0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https://www.youtube.com/watch?v=ebQOnL8t2ds</w:t>
            </w:r>
          </w:p>
          <w:p w14:paraId="198314E8" w14:textId="087E5C01" w:rsidR="00710CF0" w:rsidRPr="00CF3E00" w:rsidRDefault="0050789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Оқулық. Қазақ тілі мен әдебиеті. 10 сынып</w:t>
            </w:r>
          </w:p>
        </w:tc>
      </w:tr>
      <w:tr w:rsidR="00CF3E00" w:rsidRPr="00CF3E00" w14:paraId="28361278" w14:textId="77777777" w:rsidTr="00CF3E00"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071BA" w14:textId="77777777" w:rsidR="00DB780D" w:rsidRPr="00CF3E00" w:rsidRDefault="00E250D0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ортасы</w:t>
            </w:r>
          </w:p>
        </w:tc>
        <w:tc>
          <w:tcPr>
            <w:tcW w:w="39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6E89E" w14:textId="233910D2" w:rsidR="00CC2715" w:rsidRPr="00CF3E00" w:rsidRDefault="0050789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2-тапсырма.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F20FA0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Ақын Қадыр Мырза Әлінің Арал тақырыбына арнаған тағы бір өлеңі «Аралым»</w:t>
            </w:r>
            <w:r w:rsidR="00F321A9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өлеңін мәнерлеп оқу.</w:t>
            </w:r>
          </w:p>
          <w:p w14:paraId="3676E737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Шалқыған теңіз,</w:t>
            </w:r>
          </w:p>
          <w:p w14:paraId="0A90FF87" w14:textId="48019672" w:rsidR="00CC2715" w:rsidRPr="00CF3E00" w:rsidRDefault="0080079B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Толқ</w:t>
            </w:r>
            <w:r w:rsidR="00CC2715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ыған теңіз,</w:t>
            </w:r>
          </w:p>
          <w:p w14:paraId="77A789A6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Көгілдір көк айдыным, көк айдыным,</w:t>
            </w:r>
          </w:p>
          <w:p w14:paraId="71589A91" w14:textId="73AD7B64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Биікте жүрген,</w:t>
            </w:r>
          </w:p>
          <w:p w14:paraId="6877F5DA" w14:textId="238E3FFA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Бұлттарды жоқ айбының, жоқ айбының</w:t>
            </w:r>
          </w:p>
          <w:p w14:paraId="5D1F935F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Қайырмасы:</w:t>
            </w:r>
          </w:p>
          <w:p w14:paraId="1F6581EC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Аққу арман.</w:t>
            </w:r>
          </w:p>
          <w:p w14:paraId="14360F7B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Күтемін алдан,</w:t>
            </w:r>
          </w:p>
          <w:p w14:paraId="78FCA5DD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Сағынып қанат қаға ма?</w:t>
            </w:r>
          </w:p>
          <w:p w14:paraId="0F741ABB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Толқыны тулап,</w:t>
            </w:r>
          </w:p>
          <w:p w14:paraId="74322CC1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Шағала шулап,</w:t>
            </w:r>
          </w:p>
          <w:p w14:paraId="43EBEA7D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Толар ма ауыл жағаға?</w:t>
            </w:r>
          </w:p>
          <w:p w14:paraId="4C8F9959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Арал, сен туралы айтам ән,</w:t>
            </w:r>
          </w:p>
          <w:p w14:paraId="3BFAC04D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Арал, ақ айданым аңсаған.</w:t>
            </w:r>
          </w:p>
          <w:p w14:paraId="1DB02311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Арал, оралсаңшы қайтадан!</w:t>
            </w:r>
          </w:p>
          <w:p w14:paraId="29011848" w14:textId="1072EA2B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Арал!</w:t>
            </w:r>
          </w:p>
          <w:p w14:paraId="2A0D4CA3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Қартайған жерге, Қуанған шөлге</w:t>
            </w:r>
          </w:p>
          <w:p w14:paraId="5B41D1D2" w14:textId="69C3B914" w:rsidR="00CC2715" w:rsidRPr="00CF3E00" w:rsidRDefault="00512F09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Телміріп күн қарайды, кү</w:t>
            </w:r>
            <w:r w:rsidR="00CC2715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н қарайды.</w:t>
            </w:r>
          </w:p>
          <w:p w14:paraId="071B3F82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Көк дауыл жеккен,</w:t>
            </w:r>
          </w:p>
          <w:p w14:paraId="3B600604" w14:textId="77777777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Кемелер шөккен</w:t>
            </w:r>
          </w:p>
          <w:p w14:paraId="67B7D042" w14:textId="17C06BE8" w:rsidR="00CC2715" w:rsidRPr="00CF3E00" w:rsidRDefault="00CC271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Жағада құм борайды, құм борайды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14:paraId="11BD5490" w14:textId="77777777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Сөздікпен жұмыс.</w:t>
            </w:r>
          </w:p>
          <w:p w14:paraId="2761D0F6" w14:textId="77777777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Шөккен-батқан-затанувший</w:t>
            </w:r>
          </w:p>
          <w:p w14:paraId="6E9A2D21" w14:textId="77777777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Дауа-</w:t>
            </w:r>
            <w:r w:rsidR="008A27D2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ем, шипа-лече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8A27D2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ие</w:t>
            </w:r>
          </w:p>
          <w:p w14:paraId="2BC23AEF" w14:textId="77777777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Тулау-ырыққа көнбеу-не подчиняться</w:t>
            </w:r>
          </w:p>
          <w:p w14:paraId="555BA4AF" w14:textId="77777777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Айбының-күшің, қайратың-сила, мощь</w:t>
            </w:r>
          </w:p>
          <w:p w14:paraId="37C9C0D1" w14:textId="77777777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Шөл-сусыз жер</w:t>
            </w:r>
            <w:r w:rsidR="008A27D2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, құрғақ дала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-пустыня</w:t>
            </w:r>
          </w:p>
          <w:p w14:paraId="05167A0A" w14:textId="4BF8521C" w:rsidR="00F321A9" w:rsidRPr="00CF3E00" w:rsidRDefault="00021C9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Теңіз-дария, айдын</w:t>
            </w:r>
            <w:r w:rsidR="008A27D2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, шалқар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-море</w:t>
            </w:r>
          </w:p>
          <w:p w14:paraId="4A548568" w14:textId="6163AE14" w:rsidR="00AB2F90" w:rsidRPr="00CF3E00" w:rsidRDefault="00AB2F90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3-тапсырма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«Вен диаграммасы» арқылы </w:t>
            </w:r>
            <w:r w:rsidR="003A17B9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</w:t>
            </w:r>
            <w:r w:rsidR="003A17B9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</w:t>
            </w:r>
            <w:r w:rsidR="003A17B9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79118B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Аралым</w:t>
            </w:r>
            <w:r w:rsidR="003A17B9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теңізін салыстырыңыздар.</w:t>
            </w:r>
          </w:p>
          <w:p w14:paraId="308BE8BE" w14:textId="0EBBE08C" w:rsidR="0079118B" w:rsidRPr="00CF3E00" w:rsidRDefault="00AB2F90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Арал </w:t>
            </w:r>
            <w:r w:rsidR="0079118B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өлеңі </w:t>
            </w:r>
            <w:r w:rsidR="0079118B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</w:t>
            </w:r>
            <w:r w:rsidR="0079118B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зақтың кең даласын мұхит деп санап, Аралды Арал деп есептеп атын қойған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79118B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Жағасы жайлы болған соң, ел қоныстанған. Шөлді аймақта орналасса да Аралдың суы қақтамаған. Арал теңізінің ерекшелігі мұхит деңгейінен 53 метр жоғары орналасқан.</w:t>
            </w:r>
          </w:p>
          <w:p w14:paraId="278ED454" w14:textId="211A8C47" w:rsidR="0079118B" w:rsidRPr="00CF3E00" w:rsidRDefault="0079118B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Аралым өлеңі</w:t>
            </w:r>
            <w:r w:rsidR="00AB2F90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AB2F90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Аралдың бұрыңғы күйі жоқ. Ол тек арман болып қалған. Толқыны туламайды. Шағала шуламайды. Кемелер шөккен. Қарайған жер ғана қалған. Көк дауыл борап, құм борайды.</w:t>
            </w:r>
          </w:p>
          <w:p w14:paraId="6516F5F5" w14:textId="61B5D530" w:rsidR="00AB2F90" w:rsidRPr="00CF3E00" w:rsidRDefault="0079118B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Ұқсастығы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Екі өлеңнің тақырыбы ұқсас, идеясы бір.</w:t>
            </w:r>
          </w:p>
          <w:p w14:paraId="4657AD2E" w14:textId="77777777" w:rsidR="003A17B9" w:rsidRPr="00CF3E00" w:rsidRDefault="0079118B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  <w:r w:rsidR="00641264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-тапсырма.</w:t>
            </w:r>
            <w:r w:rsidR="00641264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3A17B9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«Ойлан-Жұптас-Бөліс» әдісі.</w:t>
            </w:r>
          </w:p>
          <w:p w14:paraId="09B4922D" w14:textId="2A8E92CF" w:rsidR="00641264" w:rsidRPr="00CF3E00" w:rsidRDefault="00641264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Мәтінмен жұмыс.</w:t>
            </w:r>
          </w:p>
          <w:p w14:paraId="6F586F02" w14:textId="77777777" w:rsidR="00641264" w:rsidRPr="00CF3E00" w:rsidRDefault="00641264" w:rsidP="00CF3E0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Мәтінді оқыту</w:t>
            </w:r>
          </w:p>
          <w:p w14:paraId="2EA79571" w14:textId="77777777" w:rsidR="005F0432" w:rsidRPr="00CF3E00" w:rsidRDefault="005F0432" w:rsidP="00CF3E0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Тақырып қою</w:t>
            </w:r>
          </w:p>
          <w:p w14:paraId="6E1CD150" w14:textId="77777777" w:rsidR="00641264" w:rsidRPr="00CF3E00" w:rsidRDefault="00641264" w:rsidP="00CF3E0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Жоспар құру.</w:t>
            </w:r>
          </w:p>
          <w:p w14:paraId="45976ABC" w14:textId="77777777" w:rsidR="006C0BB6" w:rsidRPr="00CF3E00" w:rsidRDefault="006C0BB6" w:rsidP="00CF3E0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 ішінен сан есімдерді тауып, мағыналық түрлеріне ажырат.</w:t>
            </w:r>
          </w:p>
          <w:p w14:paraId="79000273" w14:textId="7AC4774D" w:rsidR="00990A64" w:rsidRPr="00CF3E00" w:rsidRDefault="006C0BB6" w:rsidP="00CF3E0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 мазмұны бойынша жалпыадамзаттық мәселені анықта.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8"/>
              <w:gridCol w:w="2209"/>
              <w:gridCol w:w="2209"/>
            </w:tblGrid>
            <w:tr w:rsidR="00CF3E00" w:rsidRPr="00CF3E00" w14:paraId="468578AC" w14:textId="77777777" w:rsidTr="00CF3E00">
              <w:tc>
                <w:tcPr>
                  <w:tcW w:w="2208" w:type="dxa"/>
                </w:tcPr>
                <w:p w14:paraId="59D4A76F" w14:textId="24EA875C" w:rsidR="00B40C33" w:rsidRPr="00CF3E00" w:rsidRDefault="00B40C33" w:rsidP="00CF3E00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CF3E0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Жалпыадамзаттық мәселе</w:t>
                  </w:r>
                </w:p>
              </w:tc>
              <w:tc>
                <w:tcPr>
                  <w:tcW w:w="2209" w:type="dxa"/>
                </w:tcPr>
                <w:p w14:paraId="4E283BD8" w14:textId="1E6321C6" w:rsidR="00B40C33" w:rsidRPr="00CF3E00" w:rsidRDefault="00B40C33" w:rsidP="00CF3E00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CF3E0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Себептері</w:t>
                  </w:r>
                </w:p>
              </w:tc>
              <w:tc>
                <w:tcPr>
                  <w:tcW w:w="2209" w:type="dxa"/>
                </w:tcPr>
                <w:p w14:paraId="788CA43C" w14:textId="0E41EACF" w:rsidR="00B40C33" w:rsidRPr="00CF3E00" w:rsidRDefault="00B40C33" w:rsidP="00CF3E00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CF3E0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Шешу жолдары</w:t>
                  </w:r>
                </w:p>
              </w:tc>
            </w:tr>
            <w:tr w:rsidR="00CF3E00" w:rsidRPr="00CF3E00" w14:paraId="2E738F0C" w14:textId="77777777" w:rsidTr="00CF3E00">
              <w:tc>
                <w:tcPr>
                  <w:tcW w:w="2208" w:type="dxa"/>
                </w:tcPr>
                <w:p w14:paraId="68CF9381" w14:textId="77777777" w:rsidR="00B40C33" w:rsidRPr="00CF3E00" w:rsidRDefault="00B40C33" w:rsidP="00CF3E0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2209" w:type="dxa"/>
                </w:tcPr>
                <w:p w14:paraId="7E5A99F8" w14:textId="77777777" w:rsidR="00B40C33" w:rsidRPr="00CF3E00" w:rsidRDefault="00B40C33" w:rsidP="00CF3E0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2209" w:type="dxa"/>
                </w:tcPr>
                <w:p w14:paraId="74D1C4B0" w14:textId="77777777" w:rsidR="00B40C33" w:rsidRPr="00CF3E00" w:rsidRDefault="00B40C33" w:rsidP="00CF3E00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14:paraId="4E19D8E7" w14:textId="5457A378" w:rsidR="00B40C33" w:rsidRPr="00CF3E00" w:rsidRDefault="00B40C33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0462F" w14:textId="2AD4B177" w:rsidR="00B40C33" w:rsidRPr="00CF3E00" w:rsidRDefault="00B40C33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Оқушылар өлеңді мәнерлеп оқиды.</w:t>
            </w:r>
          </w:p>
          <w:p w14:paraId="50A2EA49" w14:textId="77777777" w:rsidR="00DB780D" w:rsidRPr="00CF3E00" w:rsidRDefault="00DB780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02E098" w14:textId="3AA2E60B" w:rsidR="00177962" w:rsidRPr="00CF3E00" w:rsidRDefault="0017796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2A6ED42D" w14:textId="77777777" w:rsidR="00AB2F90" w:rsidRPr="00CF3E00" w:rsidRDefault="0017796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Аралым өлең</w:t>
            </w:r>
            <w:r w:rsidR="00EA3ECC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мәнерлеп оқиды;</w:t>
            </w:r>
          </w:p>
          <w:p w14:paraId="78CE9B96" w14:textId="119BE199" w:rsidR="00EA3ECC" w:rsidRPr="00CF3E00" w:rsidRDefault="00EA3EC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мазмұнын түсінеді</w:t>
            </w:r>
            <w:r w:rsidR="0013404E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933B025" w14:textId="77777777" w:rsidR="00177962" w:rsidRPr="00CF3E00" w:rsidRDefault="00177962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EA3ECC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балл)</w:t>
            </w:r>
          </w:p>
          <w:p w14:paraId="3EF94F96" w14:textId="77777777" w:rsidR="00AB2F90" w:rsidRPr="00CF3E00" w:rsidRDefault="00AB2F90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D6F06A7" w14:textId="77777777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75F3AB7" w14:textId="77777777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B5C56AD" w14:textId="77777777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75D64E" w14:textId="77777777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3AB55A9" w14:textId="77777777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0220D2" w14:textId="77777777" w:rsidR="00A033B4" w:rsidRPr="00CF3E00" w:rsidRDefault="00A033B4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FB1C578" w14:textId="77777777" w:rsidR="00A033B4" w:rsidRPr="00CF3E00" w:rsidRDefault="00A033B4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1F17ABD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FE7EF2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590566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730DAB7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439552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C4216A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42A2F2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571E3AC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381B71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81B5B7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24E41B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4FA33F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366DA6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A1930E7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75DF38" w14:textId="165FFB7B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7C011DE3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сөздікпен жұмыс жасайды</w:t>
            </w:r>
          </w:p>
          <w:p w14:paraId="51E496A8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 балл)</w:t>
            </w:r>
          </w:p>
          <w:p w14:paraId="49749B59" w14:textId="77777777" w:rsidR="00A033B4" w:rsidRPr="00CF3E00" w:rsidRDefault="00A033B4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97889E3" w14:textId="77777777" w:rsidR="00A033B4" w:rsidRPr="00CF3E00" w:rsidRDefault="00A033B4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04E9A2A" w14:textId="77777777" w:rsidR="00A033B4" w:rsidRPr="00CF3E00" w:rsidRDefault="00A033B4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27D08CA" w14:textId="7B3F5C18" w:rsidR="00AB2F90" w:rsidRPr="00CF3E00" w:rsidRDefault="00AB2F90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31C6E475" w14:textId="48BD10AF" w:rsidR="00AB2F90" w:rsidRPr="00CF3E00" w:rsidRDefault="00AB2F90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866138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</w:t>
            </w:r>
            <w:r w:rsidR="00866138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</w:t>
            </w:r>
            <w:r w:rsidR="00866138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79118B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Аралым</w:t>
            </w:r>
            <w:r w:rsidR="00866138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79118B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өлеңінің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ерекшелігін анықтайды;</w:t>
            </w:r>
          </w:p>
          <w:p w14:paraId="36372363" w14:textId="1835EF1B" w:rsidR="00AB2F90" w:rsidRPr="00CF3E00" w:rsidRDefault="00AB2F90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ортақ қасиеттерін табады.</w:t>
            </w:r>
          </w:p>
          <w:p w14:paraId="7C55605B" w14:textId="77777777" w:rsidR="00177962" w:rsidRPr="00CF3E00" w:rsidRDefault="00177962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(2 балл)</w:t>
            </w:r>
          </w:p>
          <w:p w14:paraId="725E89A1" w14:textId="77777777" w:rsidR="00DB780D" w:rsidRPr="00CF3E00" w:rsidRDefault="00DB780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229BBCD" w14:textId="77777777" w:rsidR="0079118B" w:rsidRPr="00CF3E00" w:rsidRDefault="0079118B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5CDE9DF" w14:textId="77777777" w:rsidR="0079118B" w:rsidRPr="00CF3E00" w:rsidRDefault="0079118B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E1F42EB" w14:textId="77777777" w:rsidR="0079118B" w:rsidRPr="00CF3E00" w:rsidRDefault="0079118B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67586DE" w14:textId="77777777" w:rsidR="0079118B" w:rsidRPr="00CF3E00" w:rsidRDefault="0079118B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83630FD" w14:textId="77777777" w:rsidR="0079118B" w:rsidRPr="00CF3E00" w:rsidRDefault="0079118B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0B3548" w14:textId="68229701" w:rsidR="00023C8E" w:rsidRPr="00CF3E00" w:rsidRDefault="00023C8E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C07EE4A" w14:textId="77777777" w:rsidR="00023C8E" w:rsidRPr="00CF3E00" w:rsidRDefault="00023C8E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мәтінді мәнерлеп оқиды;</w:t>
            </w:r>
          </w:p>
          <w:p w14:paraId="774D4C58" w14:textId="313FF90E" w:rsidR="00023C8E" w:rsidRPr="00CF3E00" w:rsidRDefault="00023C8E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2A774D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мәтінге </w:t>
            </w:r>
            <w:r w:rsidR="0079118B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ақырып қояды</w:t>
            </w:r>
          </w:p>
          <w:p w14:paraId="6B76C666" w14:textId="77777777" w:rsidR="00023C8E" w:rsidRPr="00CF3E00" w:rsidRDefault="00023C8E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2A774D"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мәтінге 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құрады</w:t>
            </w:r>
          </w:p>
          <w:p w14:paraId="46A62FC4" w14:textId="601FC1DF" w:rsidR="00023C8E" w:rsidRPr="00CF3E00" w:rsidRDefault="00023C8E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DE4DC9" w:rsidRPr="00CF3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балл)</w:t>
            </w:r>
          </w:p>
        </w:tc>
        <w:tc>
          <w:tcPr>
            <w:tcW w:w="1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33DA7" w14:textId="77777777" w:rsidR="00DB780D" w:rsidRPr="00CF3E00" w:rsidRDefault="00021C9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Оқулық. Қазақ тілі мен әдебиеті. 10 сынып</w:t>
            </w:r>
          </w:p>
          <w:p w14:paraId="75E12C7F" w14:textId="77777777" w:rsidR="00484921" w:rsidRPr="00CF3E00" w:rsidRDefault="00484921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A74F5A7" w14:textId="77777777" w:rsidR="00484921" w:rsidRPr="00CF3E00" w:rsidRDefault="00484921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400E8B3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1EBFD7C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5684B73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D23469A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D587B41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67D4960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F74BCC4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C7AA3B0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7E673C6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EF44ECA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D7F8FBF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1BA6FAD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85AF8CB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5075F63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6E3120F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038B306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A38C465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ED34103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97206B4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677EF8B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22DA4A1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C117500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4C269E6" w14:textId="77777777" w:rsidR="002A774D" w:rsidRPr="00CF3E00" w:rsidRDefault="002A774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16581C8" w14:textId="77777777" w:rsidR="00555705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E30BEB4" w14:textId="77777777" w:rsidR="00021C92" w:rsidRPr="00CF3E00" w:rsidRDefault="00555705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Жұ</w:t>
            </w:r>
            <w:r w:rsidR="00021C92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мыс дәптері</w:t>
            </w:r>
          </w:p>
          <w:p w14:paraId="5F10F28E" w14:textId="1207E40C" w:rsidR="00021C92" w:rsidRPr="00CF3E00" w:rsidRDefault="00021C9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Слайд</w:t>
            </w:r>
          </w:p>
        </w:tc>
      </w:tr>
      <w:tr w:rsidR="00CF3E00" w:rsidRPr="00CF3E00" w14:paraId="425440EE" w14:textId="77777777" w:rsidTr="00CF3E00"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6F5A1D" w14:textId="77777777" w:rsidR="00DB780D" w:rsidRPr="00CF3E00" w:rsidRDefault="00E250D0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Сабақтың соңы</w:t>
            </w:r>
          </w:p>
        </w:tc>
        <w:tc>
          <w:tcPr>
            <w:tcW w:w="39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E0E02D" w14:textId="6DAF9B59" w:rsidR="0018549D" w:rsidRPr="00CF3E00" w:rsidRDefault="007B7507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  <w:r w:rsidR="0018549D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-тапсырма</w:t>
            </w:r>
            <w:r w:rsidR="0018549D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="00192503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192503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«Микрофон» әдісі арқылы б</w:t>
            </w:r>
            <w:r w:rsidR="0018549D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ерілген </w:t>
            </w:r>
            <w:r w:rsidR="00192503"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сұрақтарға жауап беру</w:t>
            </w:r>
          </w:p>
          <w:p w14:paraId="15050FCB" w14:textId="77777777" w:rsidR="0018549D" w:rsidRPr="00CF3E00" w:rsidRDefault="0018549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1.Арал экологиясы мәселесі тек Қазақстанға қатысты ма?</w:t>
            </w:r>
          </w:p>
          <w:p w14:paraId="7E3B9285" w14:textId="77777777" w:rsidR="0018549D" w:rsidRPr="00CF3E00" w:rsidRDefault="0018549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2.Оны сауықтыру бағытында қандай мемлекеттер бірікті?</w:t>
            </w:r>
          </w:p>
          <w:p w14:paraId="4E70E5DC" w14:textId="77777777" w:rsidR="0018549D" w:rsidRPr="00CF3E00" w:rsidRDefault="0018549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3.Мемлекет басшылары қандай шараларды жоспарлады?</w:t>
            </w:r>
          </w:p>
          <w:p w14:paraId="5C2F1857" w14:textId="77777777" w:rsidR="0018549D" w:rsidRPr="00CF3E00" w:rsidRDefault="0018549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4.Бұл шаралар қандай жүйелерді іске қосты?</w:t>
            </w:r>
          </w:p>
          <w:p w14:paraId="15C59F45" w14:textId="77777777" w:rsidR="0018549D" w:rsidRPr="00CF3E00" w:rsidRDefault="00192503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="0018549D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.Сырдария өзенінің Арал теңізіне құюына не кедергі болды?</w:t>
            </w:r>
          </w:p>
          <w:p w14:paraId="597BCF7D" w14:textId="77777777" w:rsidR="0018549D" w:rsidRPr="00CF3E00" w:rsidRDefault="00192503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="0018549D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.Арал теңізіне құятын екі өзеннің суы қай жылдары азайып кетті?</w:t>
            </w:r>
          </w:p>
          <w:p w14:paraId="7DD3DBCD" w14:textId="77777777" w:rsidR="0018549D" w:rsidRPr="00CF3E00" w:rsidRDefault="00192503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="0018549D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.Теңіз түбінен ұшқан тұздың зардабы қандай?</w:t>
            </w:r>
          </w:p>
          <w:p w14:paraId="6B6DB8AE" w14:textId="0DF74244" w:rsidR="00210783" w:rsidRPr="00CF3E00" w:rsidRDefault="00192503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="0018549D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.Бұл мәселе қандай ұйымда көтерілді?</w:t>
            </w:r>
          </w:p>
          <w:p w14:paraId="117DFCAA" w14:textId="53C45C4D" w:rsidR="00391A7B" w:rsidRPr="00CF3E00" w:rsidRDefault="00391A7B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Сергіту сәті.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684350"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Караоке 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«Аралым» өлеңі.</w:t>
            </w:r>
          </w:p>
        </w:tc>
        <w:tc>
          <w:tcPr>
            <w:tcW w:w="19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2C9A5" w14:textId="77777777" w:rsidR="00DB780D" w:rsidRPr="00CF3E00" w:rsidRDefault="00DB780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0E8825" w14:textId="2F15DBCD" w:rsidR="0018549D" w:rsidRPr="00CF3E00" w:rsidRDefault="0018549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089DF0B" w14:textId="77777777" w:rsidR="0018549D" w:rsidRPr="00CF3E00" w:rsidRDefault="0018549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сұрақтарға жауап береді</w:t>
            </w:r>
          </w:p>
          <w:p w14:paraId="143E562E" w14:textId="77777777" w:rsidR="0018549D" w:rsidRPr="00CF3E00" w:rsidRDefault="0018549D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(1 балл)</w:t>
            </w:r>
          </w:p>
          <w:p w14:paraId="367CEA7E" w14:textId="77777777" w:rsidR="00DB780D" w:rsidRPr="00CF3E00" w:rsidRDefault="00DB780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3CBE0F" w14:textId="77777777" w:rsidR="00DB780D" w:rsidRPr="00CF3E00" w:rsidRDefault="00DB780D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F3E00" w:rsidRPr="00CF3E00" w14:paraId="65FCDEF3" w14:textId="77777777" w:rsidTr="00CF3E00"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BD17D" w14:textId="77777777" w:rsidR="001B513C" w:rsidRPr="00CF3E00" w:rsidRDefault="001B513C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</w:t>
            </w:r>
          </w:p>
        </w:tc>
        <w:tc>
          <w:tcPr>
            <w:tcW w:w="39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B078E2" w14:textId="77777777" w:rsidR="001B513C" w:rsidRPr="00CF3E00" w:rsidRDefault="001B513C" w:rsidP="00CF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бүгінгі сабақты қорытындылау мақсатында, оқу мақсатына қайта оралып, күтілетін нәтижелерді көрсету арқылы оқушылардың білім жетістіктерін талқылайды.</w:t>
            </w:r>
          </w:p>
          <w:p w14:paraId="651A5316" w14:textId="77777777" w:rsidR="001B513C" w:rsidRPr="00CF3E00" w:rsidRDefault="001B513C" w:rsidP="00CF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парағын топ басшыларына беріп, қанша балл жинағанын анықтауды ұсынады.</w:t>
            </w:r>
          </w:p>
        </w:tc>
        <w:tc>
          <w:tcPr>
            <w:tcW w:w="19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F25CCB" w14:textId="77777777" w:rsidR="001B513C" w:rsidRPr="00CF3E00" w:rsidRDefault="001B513C" w:rsidP="00CF3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басшылар өз топтарының нәтижесін бағалау парағына жинаған баллдарын санау арқылы толтырып береді.</w:t>
            </w:r>
          </w:p>
        </w:tc>
        <w:tc>
          <w:tcPr>
            <w:tcW w:w="21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E9D82" w14:textId="77777777" w:rsidR="001B513C" w:rsidRPr="00CF3E00" w:rsidRDefault="001B513C" w:rsidP="00CF3E0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</w:t>
            </w:r>
          </w:p>
        </w:tc>
        <w:tc>
          <w:tcPr>
            <w:tcW w:w="1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D3BD3" w14:textId="77777777" w:rsidR="001B513C" w:rsidRPr="00CF3E00" w:rsidRDefault="00FF6AF3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Қосымша №1</w:t>
            </w:r>
          </w:p>
        </w:tc>
      </w:tr>
      <w:tr w:rsidR="00CF3E00" w:rsidRPr="00CF3E00" w14:paraId="7AD471F0" w14:textId="77777777" w:rsidTr="00CF3E00"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01ED31" w14:textId="77777777" w:rsidR="001B513C" w:rsidRPr="00CF3E00" w:rsidRDefault="001B513C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Үй тапсырмасы</w:t>
            </w:r>
          </w:p>
        </w:tc>
        <w:tc>
          <w:tcPr>
            <w:tcW w:w="39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00B0F4" w14:textId="0D18A61A" w:rsidR="001B513C" w:rsidRPr="00CF3E00" w:rsidRDefault="00DE4DC9" w:rsidP="00CF3E0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Берілген суреттер бойынша сұрақ құрастыр.</w:t>
            </w:r>
          </w:p>
          <w:p w14:paraId="26C95381" w14:textId="709375B1" w:rsidR="00391A7B" w:rsidRPr="00CF3E00" w:rsidRDefault="00391A7B" w:rsidP="00CF3E00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F36EEE8" wp14:editId="7BC70E33">
                  <wp:extent cx="1047750" cy="785200"/>
                  <wp:effectExtent l="0" t="0" r="0" b="0"/>
                  <wp:docPr id="3074" name="Picture 2" descr="https://avatars.mds.yandex.net/i?id=fcbce57cf9986d37d2a0f68ed7f15c60584a9c83-1081192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avatars.mds.yandex.net/i?id=fcbce57cf9986d37d2a0f68ed7f15c60584a9c83-1081192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785" cy="7859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F3E0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057B8D" wp14:editId="7C93451B">
                  <wp:extent cx="1181100" cy="752951"/>
                  <wp:effectExtent l="0" t="0" r="0" b="9525"/>
                  <wp:docPr id="3076" name="Picture 4" descr="https://avatars.mds.yandex.net/i?id=60bb2c361ea1889a3dfbd52d483771f71c956392-1047164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https://avatars.mds.yandex.net/i?id=60bb2c361ea1889a3dfbd52d483771f71c956392-1047164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00" cy="75511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107373D0" w14:textId="77777777" w:rsidR="00DE4DC9" w:rsidRPr="00CF3E00" w:rsidRDefault="00DE4DC9" w:rsidP="00CF3E0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Неге, Арал шөл далаға айналдың?</w:t>
            </w:r>
          </w:p>
          <w:p w14:paraId="3DCA694E" w14:textId="77777777" w:rsidR="00DE4DC9" w:rsidRPr="00CF3E00" w:rsidRDefault="00DE4DC9" w:rsidP="00CF3E0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Жағаң қандай күйде?</w:t>
            </w:r>
          </w:p>
          <w:p w14:paraId="280474B4" w14:textId="77777777" w:rsidR="00DE4DC9" w:rsidRPr="00CF3E00" w:rsidRDefault="00DE4DC9" w:rsidP="00CF3E0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Бұрыңғы әдемілігің, қайратың қайда?</w:t>
            </w:r>
          </w:p>
          <w:p w14:paraId="04DB3EE1" w14:textId="77777777" w:rsidR="00DE4DC9" w:rsidRPr="00CF3E00" w:rsidRDefault="00DE4DC9" w:rsidP="00CF3E00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Сенің арнаң қайта орнына келе ме?</w:t>
            </w:r>
          </w:p>
          <w:p w14:paraId="31F52D45" w14:textId="6416EB2E" w:rsidR="00DE4DC9" w:rsidRPr="00CF3E00" w:rsidRDefault="00DE4DC9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Осы сұрақтарға «Арал» кейіпіне еніп монолог жазып келіңдер.</w:t>
            </w:r>
          </w:p>
        </w:tc>
        <w:tc>
          <w:tcPr>
            <w:tcW w:w="19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679F3" w14:textId="77777777" w:rsidR="001B513C" w:rsidRPr="00CF3E00" w:rsidRDefault="001B513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111680" w14:textId="77777777" w:rsidR="001B513C" w:rsidRPr="00CF3E00" w:rsidRDefault="001B513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90152" w14:textId="77777777" w:rsidR="001B513C" w:rsidRPr="00CF3E00" w:rsidRDefault="001B513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F3E00" w:rsidRPr="00CF3E00" w14:paraId="4419F86F" w14:textId="77777777" w:rsidTr="00CF3E00"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240B82" w14:textId="77777777" w:rsidR="001B513C" w:rsidRPr="00CF3E00" w:rsidRDefault="001B513C" w:rsidP="00CF3E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Рефлексия</w:t>
            </w:r>
          </w:p>
        </w:tc>
        <w:tc>
          <w:tcPr>
            <w:tcW w:w="39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DA55DD" w14:textId="39C0A50F" w:rsidR="001B513C" w:rsidRPr="00CF3E00" w:rsidRDefault="00D2254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630783" wp14:editId="25E5C97F">
                  <wp:extent cx="2453489" cy="1523320"/>
                  <wp:effectExtent l="0" t="0" r="4445" b="1270"/>
                  <wp:docPr id="2" name="Рисунок 2" descr="https://fsd.multiurok.ru/html/2023/09/29/s_651660c4d1b31/phpAheCrJ_mzh-Sarmattar_html_dabce9b0407983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3/09/29/s_651660c4d1b31/phpAheCrJ_mzh-Sarmattar_html_dabce9b0407983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112" cy="152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CDEBE" w14:textId="503E0536" w:rsidR="001B513C" w:rsidRPr="00CF3E00" w:rsidRDefault="00D22542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кері байланыс береді</w:t>
            </w:r>
          </w:p>
        </w:tc>
        <w:tc>
          <w:tcPr>
            <w:tcW w:w="21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9A0899" w14:textId="77777777" w:rsidR="001B513C" w:rsidRPr="00CF3E00" w:rsidRDefault="001B513C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8ACCD" w14:textId="7B6FE027" w:rsidR="002466C8" w:rsidRPr="00CF3E00" w:rsidRDefault="002466C8" w:rsidP="00CF3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F3E0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Карточка</w:t>
            </w:r>
          </w:p>
        </w:tc>
      </w:tr>
    </w:tbl>
    <w:p w14:paraId="5BAF9054" w14:textId="7940DEB3" w:rsidR="00512F09" w:rsidRPr="00CF3E00" w:rsidRDefault="00512F09" w:rsidP="00CF3E0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12F09" w:rsidRPr="00CF3E00" w:rsidSect="00CF3E00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78D"/>
    <w:multiLevelType w:val="hybridMultilevel"/>
    <w:tmpl w:val="8B163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74A0D"/>
    <w:multiLevelType w:val="hybridMultilevel"/>
    <w:tmpl w:val="4530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0D"/>
    <w:rsid w:val="00021C92"/>
    <w:rsid w:val="00023C8E"/>
    <w:rsid w:val="000F34DD"/>
    <w:rsid w:val="0013404E"/>
    <w:rsid w:val="00177726"/>
    <w:rsid w:val="00177962"/>
    <w:rsid w:val="0018549D"/>
    <w:rsid w:val="00192503"/>
    <w:rsid w:val="001B513C"/>
    <w:rsid w:val="00210783"/>
    <w:rsid w:val="002270E1"/>
    <w:rsid w:val="002466C8"/>
    <w:rsid w:val="002A774D"/>
    <w:rsid w:val="002D381F"/>
    <w:rsid w:val="00303C7F"/>
    <w:rsid w:val="00326CA6"/>
    <w:rsid w:val="00391A7B"/>
    <w:rsid w:val="003A17B9"/>
    <w:rsid w:val="003D6EC2"/>
    <w:rsid w:val="00445403"/>
    <w:rsid w:val="00470EDF"/>
    <w:rsid w:val="00484921"/>
    <w:rsid w:val="004C0CCA"/>
    <w:rsid w:val="004D7E9E"/>
    <w:rsid w:val="0050789C"/>
    <w:rsid w:val="00512F09"/>
    <w:rsid w:val="00555705"/>
    <w:rsid w:val="005F0432"/>
    <w:rsid w:val="00641264"/>
    <w:rsid w:val="00684350"/>
    <w:rsid w:val="006C0BB6"/>
    <w:rsid w:val="00710CF0"/>
    <w:rsid w:val="00745FEA"/>
    <w:rsid w:val="00756943"/>
    <w:rsid w:val="00762286"/>
    <w:rsid w:val="0079118B"/>
    <w:rsid w:val="007B7507"/>
    <w:rsid w:val="0080079B"/>
    <w:rsid w:val="0082516C"/>
    <w:rsid w:val="00846B8A"/>
    <w:rsid w:val="008473DC"/>
    <w:rsid w:val="00866138"/>
    <w:rsid w:val="00891B53"/>
    <w:rsid w:val="008A27D2"/>
    <w:rsid w:val="00987502"/>
    <w:rsid w:val="00990A64"/>
    <w:rsid w:val="00A033B4"/>
    <w:rsid w:val="00A41574"/>
    <w:rsid w:val="00A96AA1"/>
    <w:rsid w:val="00AB2F90"/>
    <w:rsid w:val="00B40C33"/>
    <w:rsid w:val="00C355F2"/>
    <w:rsid w:val="00C82234"/>
    <w:rsid w:val="00CC036E"/>
    <w:rsid w:val="00CC2715"/>
    <w:rsid w:val="00CF3E00"/>
    <w:rsid w:val="00D07A08"/>
    <w:rsid w:val="00D22542"/>
    <w:rsid w:val="00DB1594"/>
    <w:rsid w:val="00DB780D"/>
    <w:rsid w:val="00DE4DC9"/>
    <w:rsid w:val="00E250D0"/>
    <w:rsid w:val="00E877CE"/>
    <w:rsid w:val="00EA3ECC"/>
    <w:rsid w:val="00EB3FB6"/>
    <w:rsid w:val="00ED32AC"/>
    <w:rsid w:val="00F20FA0"/>
    <w:rsid w:val="00F321A9"/>
    <w:rsid w:val="00FF48F8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8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7726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0789C"/>
  </w:style>
  <w:style w:type="paragraph" w:customStyle="1" w:styleId="TableParagraph">
    <w:name w:val="Table Paragraph"/>
    <w:basedOn w:val="a"/>
    <w:uiPriority w:val="1"/>
    <w:qFormat/>
    <w:rsid w:val="001B51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B4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CCA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a0"/>
    <w:rsid w:val="004C0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7726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0789C"/>
  </w:style>
  <w:style w:type="paragraph" w:customStyle="1" w:styleId="TableParagraph">
    <w:name w:val="Table Paragraph"/>
    <w:basedOn w:val="a"/>
    <w:uiPriority w:val="1"/>
    <w:qFormat/>
    <w:rsid w:val="001B51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rsid w:val="00B4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CCA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a0"/>
    <w:rsid w:val="004C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57</cp:revision>
  <dcterms:created xsi:type="dcterms:W3CDTF">2023-02-27T14:46:00Z</dcterms:created>
  <dcterms:modified xsi:type="dcterms:W3CDTF">2024-05-17T06:12:00Z</dcterms:modified>
</cp:coreProperties>
</file>